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05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5888D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14:paraId="13D7EC3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предмета «Русский язык» в начальной школе являются:</w:t>
      </w:r>
    </w:p>
    <w:p w14:paraId="747C6BDE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основными положениями науки о языке и формирование на этой основе знаково – символического восприятия и логического мышления обучающихся.</w:t>
      </w:r>
    </w:p>
    <w:p w14:paraId="26941CA7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компетенции обучающихся;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77FA5C35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предмета «Русский язык» направлена на реализацию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основных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области «Филология»:</w:t>
      </w:r>
    </w:p>
    <w:p w14:paraId="2694B2AB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22637323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диалогической и монологической устной и письменной речи.</w:t>
      </w:r>
    </w:p>
    <w:p w14:paraId="46D4E6DB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умений; нравственных и эстетических чувств; способностей к творческой деятельности.</w:t>
      </w:r>
    </w:p>
    <w:p w14:paraId="39E0135D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предмета «Русский язык» определяет ряд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практических задач,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решение которых  обеспечит достижение основных целей изучения предмета:</w:t>
      </w:r>
    </w:p>
    <w:p w14:paraId="0DA9A270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общения.</w:t>
      </w:r>
    </w:p>
    <w:p w14:paraId="041AF7EE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младших школьников первоначальных представлений о системе и структуре русского языка: лексике, фонетике, графики, орфоэпии, морфемике (состав слова), морфологии и синтаксисе.</w:t>
      </w:r>
    </w:p>
    <w:p w14:paraId="7269DD2A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культурной речи во всех её проявлениях, умений правильно читать и писать, участвовать в диалоге, составлять несложные устные монологические высказывания и письменные тексты.</w:t>
      </w:r>
    </w:p>
    <w:p w14:paraId="778E8EFB">
      <w:pPr>
        <w:pStyle w:val="7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3427E5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B4C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A38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5A6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9DF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270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1AF7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14:paraId="2CDC9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выпускниками начальной школы определённых личностных, метапредметных и предметных результатов:</w:t>
      </w:r>
    </w:p>
    <w:p w14:paraId="513CB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65C4373A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14:paraId="4CA8952B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5227A71A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14:paraId="2D2776AF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14:paraId="2FB11E10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60CDC857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и в информационной деятельности, на основе представлений о нравственных нормах, социальной справедливости и свободе.</w:t>
      </w:r>
    </w:p>
    <w:p w14:paraId="23DFD9C7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14:paraId="27812134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 – нравственной отзывчивости, понимания и сопереживания чувствам других людей.</w:t>
      </w:r>
    </w:p>
    <w:p w14:paraId="71F09391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14:paraId="698CD728">
      <w:pPr>
        <w:pStyle w:val="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14:paraId="1FEE2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69424CA6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14:paraId="05CCCE75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1DFF6168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знаково – символических средств представления информации.</w:t>
      </w:r>
    </w:p>
    <w:p w14:paraId="286EA6A7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для решения коммуникативных и познавательных задач.</w:t>
      </w:r>
    </w:p>
    <w:p w14:paraId="29113510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14:paraId="24C5763E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29701CA9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понятиям.</w:t>
      </w:r>
    </w:p>
    <w:p w14:paraId="5C97E1CF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14:paraId="60AE7540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09324FD1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14:paraId="6A0B995B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14:paraId="4A0C9EAF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4E89D2DB">
      <w:pPr>
        <w:pStyle w:val="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14:paraId="231B1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739CF62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4D64EDB5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27309568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позитивного отношения к правильной устной и письменной речи  как показателям общей культуры и гражданской позиции человека.</w:t>
      </w:r>
    </w:p>
    <w:p w14:paraId="2FCFB473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14:paraId="08E2906F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14:paraId="69EA83A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14:paraId="5CB46365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70F3BF5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способностях употребления в речи.</w:t>
      </w:r>
    </w:p>
    <w:p w14:paraId="581CE963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2335B9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063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1C6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095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AA7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ACB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2D6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A7C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63D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219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C4C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391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036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C47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5EC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613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2C6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AC9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FF0D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875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C8D2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47B8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8A85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РАЗДЕЛ</w:t>
      </w:r>
    </w:p>
    <w:p w14:paraId="2DB811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287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14:paraId="7325B3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A4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« Русский язык» в 4 классе  рассчитан на </w:t>
      </w:r>
      <w:r>
        <w:rPr>
          <w:rFonts w:ascii="Times New Roman" w:hAnsi="Times New Roman" w:cs="Times New Roman"/>
          <w:b/>
          <w:sz w:val="24"/>
          <w:szCs w:val="24"/>
        </w:rPr>
        <w:t>170 часов</w:t>
      </w:r>
      <w:r>
        <w:rPr>
          <w:rFonts w:ascii="Times New Roman" w:hAnsi="Times New Roman" w:cs="Times New Roman"/>
          <w:sz w:val="24"/>
          <w:szCs w:val="24"/>
        </w:rPr>
        <w:t xml:space="preserve"> (5 часов в неделю, 34 учебные недели). </w:t>
      </w:r>
    </w:p>
    <w:p w14:paraId="4A40D9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особенностями климата в рабочей программе по русскому языку   предусмотрено сокращение часов </w:t>
      </w:r>
      <w:r>
        <w:rPr>
          <w:rFonts w:ascii="Times New Roman" w:hAnsi="Times New Roman" w:cs="Times New Roman"/>
          <w:b/>
          <w:sz w:val="24"/>
          <w:szCs w:val="24"/>
        </w:rPr>
        <w:t>на 15 часов</w:t>
      </w:r>
      <w:r>
        <w:rPr>
          <w:rFonts w:ascii="Times New Roman" w:hAnsi="Times New Roman" w:cs="Times New Roman"/>
          <w:sz w:val="24"/>
          <w:szCs w:val="24"/>
        </w:rPr>
        <w:t xml:space="preserve"> (они оставлены как резерв на случай отмены занятий по метеоусловиям и иным непредусмотренным потерям рабочего времени).</w:t>
      </w:r>
    </w:p>
    <w:p w14:paraId="719188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итоге по плану:</w:t>
      </w:r>
    </w:p>
    <w:p w14:paraId="39D77593">
      <w:pPr>
        <w:pStyle w:val="7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155 ч.</w:t>
      </w:r>
    </w:p>
    <w:p w14:paraId="168A2E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546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ПОВТОРЕНИЕ </w:t>
      </w:r>
    </w:p>
    <w:p w14:paraId="1074818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1.1-1.12 </w:t>
      </w:r>
      <w:r>
        <w:rPr>
          <w:rFonts w:ascii="Times New Roman" w:hAnsi="Times New Roman" w:cs="Times New Roman"/>
          <w:sz w:val="24"/>
          <w:szCs w:val="24"/>
        </w:rPr>
        <w:t xml:space="preserve">Наша речь и наш язык. Текст. Предложение. Обращение. Главные и второстепенные члены предложения. Основа предложения. Словосочетание. </w:t>
      </w:r>
    </w:p>
    <w:p w14:paraId="2D248E3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0DEA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ПРЕДЛОЖЕНИЕ</w:t>
      </w:r>
    </w:p>
    <w:p w14:paraId="630605D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2.1-2.9    </w:t>
      </w:r>
      <w:r>
        <w:rPr>
          <w:rFonts w:ascii="Times New Roman" w:hAnsi="Times New Roman" w:cs="Times New Roman"/>
          <w:sz w:val="24"/>
          <w:szCs w:val="24"/>
        </w:rPr>
        <w:t>Однородные члены предложения. Простые и сложные предложения.</w:t>
      </w:r>
    </w:p>
    <w:p w14:paraId="39F9593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1170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СЛОВО В ЯЗЫКЕ И РЕЧИ</w:t>
      </w:r>
    </w:p>
    <w:p w14:paraId="5FC0FEB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3.1-3.19   </w:t>
      </w:r>
      <w:r>
        <w:rPr>
          <w:rFonts w:ascii="Times New Roman" w:hAnsi="Times New Roman" w:cs="Times New Roman"/>
          <w:sz w:val="24"/>
          <w:szCs w:val="24"/>
        </w:rPr>
        <w:t>Лексическое значение слова. Состав слова. Части речи.</w:t>
      </w:r>
    </w:p>
    <w:p w14:paraId="2428D89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451D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ИМЯ СУЩЕСТВИТЕЛЬНОЕ</w:t>
      </w:r>
    </w:p>
    <w:p w14:paraId="1169100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4.1-4.36   </w:t>
      </w:r>
      <w:r>
        <w:rPr>
          <w:rFonts w:ascii="Times New Roman" w:hAnsi="Times New Roman" w:cs="Times New Roman"/>
          <w:sz w:val="24"/>
          <w:szCs w:val="24"/>
        </w:rPr>
        <w:t>Изменение по падежам. Три склонения имён существительных. Правописание безударных падежных окончаний в единственном  числе. Правописание безударных падежных окончаний во множественном  числе. Обобщение знаний.</w:t>
      </w:r>
    </w:p>
    <w:p w14:paraId="24204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24A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ИМЯ ПРИЛАГАТЕЛЬНОЕ</w:t>
      </w:r>
    </w:p>
    <w:p w14:paraId="4CA2A34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5.1-5.27 </w:t>
      </w:r>
      <w:r>
        <w:rPr>
          <w:rFonts w:ascii="Times New Roman" w:hAnsi="Times New Roman" w:cs="Times New Roman"/>
          <w:sz w:val="24"/>
          <w:szCs w:val="24"/>
        </w:rPr>
        <w:t>Повторение и  углубление представлений об имени прилагательном. Изменение по падежам имён прилагательных. Правописание падежных окончаний. Склонение прилагательных мужского и среднего рода в единственном  числе. Склонение прилагательных женского рода в единственном  числе. Склонение прилагательных во множественном числе. Обобщение знаний.</w:t>
      </w:r>
    </w:p>
    <w:p w14:paraId="3C3F31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F5F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ЛИЧНЫЕ МЕСТОИМЕНИЯ</w:t>
      </w:r>
    </w:p>
    <w:p w14:paraId="4F9B60C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6.1-6.9   </w:t>
      </w:r>
      <w:r>
        <w:rPr>
          <w:rFonts w:ascii="Times New Roman" w:hAnsi="Times New Roman" w:cs="Times New Roman"/>
          <w:sz w:val="24"/>
          <w:szCs w:val="24"/>
        </w:rPr>
        <w:t xml:space="preserve">Повторение и углубление представлений о личных местоимениях. Изменение по падежам личных местоимений. Правописание местоимений. </w:t>
      </w:r>
    </w:p>
    <w:p w14:paraId="57CBA1D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C6C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ГЛАГОЛ</w:t>
      </w:r>
    </w:p>
    <w:p w14:paraId="2EB1CF9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7.1-7.30   </w:t>
      </w:r>
      <w:r>
        <w:rPr>
          <w:rFonts w:ascii="Times New Roman" w:hAnsi="Times New Roman" w:cs="Times New Roman"/>
          <w:sz w:val="24"/>
          <w:szCs w:val="24"/>
        </w:rPr>
        <w:t xml:space="preserve">Повторение и углубление представлений о глаголе. Неопределённая форма глагола.  Спряжение глагола. Изменение глаголов.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 Обобщение по теме «Глагол».</w:t>
      </w:r>
    </w:p>
    <w:p w14:paraId="732C93C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060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ПОВТОРЕНИЕ </w:t>
      </w:r>
    </w:p>
    <w:p w14:paraId="772EE45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8.1-8.13  </w:t>
      </w:r>
      <w:r>
        <w:rPr>
          <w:rFonts w:ascii="Times New Roman" w:hAnsi="Times New Roman" w:cs="Times New Roman"/>
          <w:sz w:val="24"/>
          <w:szCs w:val="24"/>
        </w:rPr>
        <w:t>Повторение изученного за учебный год в 4 классе</w:t>
      </w:r>
    </w:p>
    <w:p w14:paraId="31A3BBC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CDFF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РЕЗЕРВ (15 ч.)</w:t>
      </w:r>
    </w:p>
    <w:p w14:paraId="51D228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 с непроверяемым написанием:</w:t>
      </w:r>
    </w:p>
    <w:p w14:paraId="22C9F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Человек, пожалуйста, каникулы, хозяин, хозяйство, горизонт, комбайн, комбайнёр, багаж, календарь, прекрасный, библиотека, библиотекарь, шофёр, ещё, корабль, костюм, вокзал, железо, пассажир, пассажирский, билет, двенадцать, двадцать, одиннадцать, шестнадцать, впереди, медленно, вчера, теперь, завтра, сегодня, телефон, аллея, беседа, беседовать, агроном, пейзаж, портрет, инженер, хлебороб, овца, адрес, костёр, путешествие, путешественник, директор, килограмм, грамм, газета, автомобиль, семена, электростанция, электровоз, электричество, электрический, правительство, аппетит, километр, космос, космический, командир, экскурсия, вагон, кастрюля, издалека, салют, ботинки, богатство, металл, металлический, победа, председатель, гореть, сверкать, лучше, расстояние, свитер, сверху, снизу, назад, вперёд, здесь, свобода.</w:t>
      </w:r>
    </w:p>
    <w:p w14:paraId="1E683261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Формы организации учебных занятий, основных видов учебной деятельности.</w:t>
      </w:r>
    </w:p>
    <w:p w14:paraId="2CDFA0AE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0C0FF40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(ндивидуально-групповая, кооперативно-групповая, дифференцированно-групповая, парная)</w:t>
      </w:r>
    </w:p>
    <w:p w14:paraId="34FAF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месту обучения:</w:t>
      </w:r>
      <w:r>
        <w:rPr>
          <w:rFonts w:ascii="Times New Roman" w:hAnsi="Times New Roman"/>
          <w:sz w:val="24"/>
          <w:szCs w:val="24"/>
        </w:rPr>
        <w:t xml:space="preserve"> школьная, внешкольная</w:t>
      </w:r>
    </w:p>
    <w:p w14:paraId="5F147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5B0A2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специфике взаимодействия педагога и учащихся:</w:t>
      </w:r>
      <w:r>
        <w:rPr>
          <w:rFonts w:ascii="Times New Roman" w:hAnsi="Times New Roman"/>
          <w:sz w:val="24"/>
          <w:szCs w:val="24"/>
        </w:rPr>
        <w:t xml:space="preserve"> классно-урочная</w:t>
      </w:r>
    </w:p>
    <w:p w14:paraId="5CE1A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F8A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3F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КОНТРОЛЬНЫХ И ДРУГИХ ВИДОВ РАБОТ</w:t>
      </w:r>
    </w:p>
    <w:p w14:paraId="4DB391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Контрольные, диагностические и проверочные работы:</w:t>
      </w:r>
    </w:p>
    <w:p w14:paraId="545F9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Входная диагностическая работа № 1</w:t>
      </w:r>
    </w:p>
    <w:p w14:paraId="45C0D86A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теме «Предложение» </w:t>
      </w:r>
    </w:p>
    <w:p w14:paraId="3D02D149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теме «Части речи» </w:t>
      </w:r>
    </w:p>
    <w:p w14:paraId="72DB1797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3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«Правописание безударных падежных окончаний имён существительных в единственном числе»</w:t>
      </w:r>
    </w:p>
    <w:p w14:paraId="45C1F6FE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работа № 2  за I полугодие</w:t>
      </w:r>
    </w:p>
    <w:p w14:paraId="44F6C0C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4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«Имя прилагательное»</w:t>
      </w:r>
    </w:p>
    <w:p w14:paraId="2C8119D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«Местоимение»</w:t>
      </w:r>
    </w:p>
    <w:p w14:paraId="6C7081B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диктант № 6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«Качество прохождения программного материала за 3 четверть»</w:t>
      </w:r>
    </w:p>
    <w:p w14:paraId="305231D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Выпускная проверочная работа (1 часть)</w:t>
      </w:r>
    </w:p>
    <w:p w14:paraId="78A2764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Выпускная проверочная работа (2 часть) </w:t>
      </w:r>
    </w:p>
    <w:p w14:paraId="004407B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комплексная работа</w:t>
      </w:r>
    </w:p>
    <w:p w14:paraId="3884B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F4E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14:paraId="1C0CA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Изложения:</w:t>
      </w:r>
    </w:p>
    <w:p w14:paraId="73FC452C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 Изложение повествовательного текста «Первая вахта» </w:t>
      </w:r>
    </w:p>
    <w:p w14:paraId="6BB82990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2 Изложение повествовательного текста по самостоятельно составленному плану </w:t>
      </w:r>
    </w:p>
    <w:p w14:paraId="5CDE2C10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 Изложение повествовательного текста по самостоятельно составленному плану </w:t>
      </w:r>
    </w:p>
    <w:p w14:paraId="2F81ED3F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4 Изложение повествовательного текста по самостоятельно составленному плану </w:t>
      </w:r>
    </w:p>
    <w:p w14:paraId="5BF42846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5 Изложение описательного текста </w:t>
      </w:r>
    </w:p>
    <w:p w14:paraId="4BB7E5E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 Изложение повествовательного текста с элементами описания</w:t>
      </w:r>
    </w:p>
    <w:p w14:paraId="5346FEC1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 Изложение повествовательного текста по цитатному плану</w:t>
      </w:r>
    </w:p>
    <w:p w14:paraId="55E63C4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 Изложение повествовательного текста по вопросам </w:t>
      </w:r>
    </w:p>
    <w:p w14:paraId="62BC762B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  Изложение повествовательного текста по самостоятельно составленному плану</w:t>
      </w:r>
    </w:p>
    <w:p w14:paraId="695E61FD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№10 Изложение повествовательного текста по цитатному плану</w:t>
      </w:r>
    </w:p>
    <w:p w14:paraId="727B0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Сочинения:</w:t>
      </w:r>
    </w:p>
    <w:p w14:paraId="2E5F6CD4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 По картине И.И. Левитана «Золотая осень» </w:t>
      </w:r>
    </w:p>
    <w:p w14:paraId="433C82F5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2 По картине В.М. Васнецова «Иван Царевич на Сером волке» </w:t>
      </w:r>
    </w:p>
    <w:p w14:paraId="0A1F970B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 По картине А.А. Пластова «Первый снег»</w:t>
      </w:r>
    </w:p>
    <w:p w14:paraId="366AF31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 По картине В.А. Тропинина «Кружевница»</w:t>
      </w:r>
    </w:p>
    <w:p w14:paraId="67A3739C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 На тему «Чем мне запомнилась картина В.А. Серова «Мика Морозов»»</w:t>
      </w:r>
    </w:p>
    <w:p w14:paraId="6DC93E7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 По картине Н.К. Рериха «Заморские гости»</w:t>
      </w:r>
    </w:p>
    <w:p w14:paraId="72212EFA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 По картине И.Э. Грабаря «Февральская лазурь»</w:t>
      </w:r>
    </w:p>
    <w:p w14:paraId="0C02093F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 По картине И.И. Левитана «Весна. Большая вода»</w:t>
      </w:r>
    </w:p>
    <w:p w14:paraId="1EF051D9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 На тему «Мои впечатления от картины И.И. Шишкина «Рожь»»</w:t>
      </w:r>
    </w:p>
    <w:p w14:paraId="0796C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897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Проекты:</w:t>
      </w:r>
    </w:p>
    <w:p w14:paraId="44E96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«Похвальное слово знакам препинания» </w:t>
      </w:r>
    </w:p>
    <w:p w14:paraId="30DFD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 «Говорите правильно!» </w:t>
      </w:r>
    </w:p>
    <w:p w14:paraId="79F2D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 «Имена прилагательные в «Сказке о рыбаке и рыбке» А. С. Пушкина</w:t>
      </w:r>
    </w:p>
    <w:p w14:paraId="1F95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 «Пословицы и поговорки» </w:t>
      </w:r>
    </w:p>
    <w:p w14:paraId="1A6D73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84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291C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E72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476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DB8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AD9F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1F9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A24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4D9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DA5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8071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5CA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C84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F28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4386F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4E46B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F444C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РАЗДЕЛ</w:t>
      </w:r>
    </w:p>
    <w:p w14:paraId="004A5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3"/>
        <w:tblpPr w:leftFromText="180" w:rightFromText="180" w:vertAnchor="page" w:horzAnchor="margin" w:tblpXSpec="center" w:tblpY="243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4502"/>
        <w:gridCol w:w="1168"/>
        <w:gridCol w:w="850"/>
        <w:gridCol w:w="1951"/>
      </w:tblGrid>
      <w:tr w14:paraId="690C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DDE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6AC92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19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5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61B9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A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2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A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9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5D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B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43F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F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(12 часов) (К. раб. –0; д. раб. -1; р. р. – 1)</w:t>
            </w:r>
          </w:p>
        </w:tc>
      </w:tr>
      <w:tr w14:paraId="3FF1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4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04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5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2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F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C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0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9D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3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B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8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1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9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07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3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A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C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«Первая вахта»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8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D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A5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8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C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8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E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C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B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CC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8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4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F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4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E2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D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9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A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A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A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4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B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F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2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9A4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Диалог. Обращение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8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B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8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6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9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BDFA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E9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B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7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4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C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EE60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B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D5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B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6293">
            <w:pPr>
              <w:pStyle w:val="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диагностическая  работа №1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C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8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90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C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38C2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по теме «Повторение»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B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3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A1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7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(9 часов)  (К. раб. –1; д. раб. -0; р. р. – 1)</w:t>
            </w:r>
          </w:p>
        </w:tc>
      </w:tr>
      <w:tr w14:paraId="5824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D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D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02D9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 (общее понятие)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E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3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F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16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2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0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5D6F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4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9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E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66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9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739F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4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E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87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9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2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E63D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 по картине И. И. Левитана «Золотая осень»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3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6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B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AF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8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B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9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«Похвальное слово знакам препинания»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4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C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D9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C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Связь между простыми предложениями в составе сложного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A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D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DE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6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2B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C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E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9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C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28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5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9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7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«Предложение»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1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1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6A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B5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B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9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«Предложение»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B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8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B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5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F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(19 часов) (К. раб. –1; д. раб. -0; р. р. – 1)</w:t>
            </w:r>
          </w:p>
        </w:tc>
      </w:tr>
      <w:tr w14:paraId="449F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C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9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B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6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E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AD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F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1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значение слов. Заимствованные слова. Устаревшие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6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0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D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CC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B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9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C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7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2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3E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EF13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D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B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7C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9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5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1F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9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B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7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0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D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6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4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C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2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29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C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D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9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CF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B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A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C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E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C9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A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A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F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9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9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06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FD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F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A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A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C2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6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 речи»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F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7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22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C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1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«Части речи»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3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D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C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A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по самостоятельно составленному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B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E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E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9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3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E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09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7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C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1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F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D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A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30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4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B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1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Глагол 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E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4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E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06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F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4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8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0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CD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E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C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C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E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5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8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Сочинение-отзыв по картине В. М. Васнецова «Иван Царевич на Сером волке»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E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A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A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3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(36 часов) (К. раб. –1; д. раб. -1; р. р. – 3)</w:t>
            </w:r>
          </w:p>
        </w:tc>
      </w:tr>
      <w:tr w14:paraId="09FB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имён существительных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F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8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0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98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F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E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F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D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F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B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F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4B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одушевлённых имён существительных в родительном и винительном падежах, в дательном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C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3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CD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7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7F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в творительном и предложных падежах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18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5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1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E8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B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5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9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F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2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6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8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 Упражнение в распознавании имён существительных 1-го склонения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B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4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8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1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E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9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А. А. Пластова «Первый снег»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9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6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B6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B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E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склонение имён существительных. Упражнение в распознавании имён существительных 2-го склонения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D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D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D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70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E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склонение имён существительных. Упражнение в распознавании имён существительных 3-го склонения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39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B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5C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2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8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9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D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50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E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1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по самостоятельно составленному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C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A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68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0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F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7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9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A2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B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2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37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A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9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C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84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D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B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52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D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E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C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29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A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D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3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8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2A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8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1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D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C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B9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9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E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B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B8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C4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E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8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C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имён существительных в творительном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9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B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28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F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9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предложном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5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3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C8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F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78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предложном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A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3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B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4C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8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9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F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1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4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9C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E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F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3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3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21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9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F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В. А. Тропинина «Кружевница»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3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5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40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32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9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D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E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9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0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69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«Имя существительное»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4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5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6B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D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3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 работа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7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F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C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A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E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C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3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7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70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3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D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4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D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D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C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8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8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E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7D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9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E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8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F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C8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5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7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8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B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B6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1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D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F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8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09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B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3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0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по самостоятельно составленному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F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B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2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5E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8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2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6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имён существительных в единственном и множественном числе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C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F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77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2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D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«Говорите правильно!»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7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8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D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F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(27 часов) (К. раб. –1; д. раб. -0; р. р. – 4)</w:t>
            </w:r>
          </w:p>
        </w:tc>
      </w:tr>
      <w:tr w14:paraId="61A6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F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A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D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4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9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CD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E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D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BF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F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C5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C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9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09D2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8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E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A6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9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тему «Чем мне запомнилась картина В. А. Серова «Мика Морозов»»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2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9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0B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B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B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1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4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BE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1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D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BC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1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A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2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B0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F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A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A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8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A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A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4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B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85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C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B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предложных падежах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D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8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A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31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3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«Имена прилагательные в «Сказке о рыбаке и рыбке» А. С. Пушкина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F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1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0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E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C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5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A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C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4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B7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8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F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B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F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C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9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9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5289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1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C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F3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F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B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CDBD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7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F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51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3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9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описательного текста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8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B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C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5D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7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3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F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9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E9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2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B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8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9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4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5D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3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E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Сочинение-отзыв по картине Н. К. Рериха «Заморские гости»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9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6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5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D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F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9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4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84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9B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2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A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0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F4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0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8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A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1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D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E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7B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B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D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1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E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0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89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E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2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Сочинение-отзыв по картине И. Э. Грабаря «Февральская лазурь»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C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1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B9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C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9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D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F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7D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8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F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C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4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9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A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A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«Имя прилагательное»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B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9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1D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8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(9 часов) (К. раб. –1; д. раб. -0; р. р. – 1)</w:t>
            </w:r>
          </w:p>
        </w:tc>
      </w:tr>
      <w:tr w14:paraId="00CE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F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B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8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2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AC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9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F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C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B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5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0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1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9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E74E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1-го и 2-го лица по падежам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F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D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0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79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6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8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3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4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4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C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5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3E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D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F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2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повествовательного текста с элементами описания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B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9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B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2A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F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D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F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B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8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43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B3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1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«Местоимение»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F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E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B1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B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5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 «Местоимение»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C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0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8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37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E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 (30 часов) (К. раб. –1; д. раб. -2; р. р. – 4)</w:t>
            </w:r>
          </w:p>
        </w:tc>
      </w:tr>
      <w:tr w14:paraId="33A0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9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9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C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2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9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07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E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8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4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9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9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4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D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D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3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4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90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F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D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E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F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B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9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повествовательного текста по цитатному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B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8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1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4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0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2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E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11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8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6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1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E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F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A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2C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1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6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8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«Качество прохождения программного материала за 3 четверть»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E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C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CE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A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8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9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6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D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7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2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B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A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9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4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76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C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7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И. И. Левитана «Весна. Большая вода»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9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8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BD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C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F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настоящего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4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C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F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0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A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C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8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будущего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C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F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0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A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9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«Пословицы и поговорки»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E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C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E7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7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F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1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E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3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FD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8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C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B4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B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2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7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B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8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08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8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C3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99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E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9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D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6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3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06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B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0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E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2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9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21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A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9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8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3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0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D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AE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C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6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7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A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E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B4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9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B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4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EA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0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5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7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B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E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F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2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повествовательного текста по вопросам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2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4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C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2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0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E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E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6A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E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14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5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A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90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6B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F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8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E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E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3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D1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повествовательного текста по самостоятельно составленному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19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9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1F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6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E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6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часть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A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9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5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92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F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(13 часов) (К. раб. –1; д. раб. -0; р. р. – 2)</w:t>
            </w:r>
          </w:p>
        </w:tc>
      </w:tr>
      <w:tr w14:paraId="7BE4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C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6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F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Язык. Речь. Текст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5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5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9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C7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C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A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E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3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3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A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E7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A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5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7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5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A6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3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2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D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DF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B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D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тему «Мои впечатления от картины И. И. Шишкина «Рожь»»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1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5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C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D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B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79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A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D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FC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B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9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6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1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1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73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C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2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D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D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7F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B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D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E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6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F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60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E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B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9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B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7C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E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4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повествовательного текста по цитатному плану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B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4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D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0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8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E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Части речи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A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8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C3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A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3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D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4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B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73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 (15 часов)</w:t>
            </w:r>
          </w:p>
        </w:tc>
      </w:tr>
      <w:tr w14:paraId="16E2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14:paraId="215CE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D96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14:paraId="6E92E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0E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3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D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D6A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E4D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94A8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040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50C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52B8A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B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3E7A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991" w:bottom="1134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067167"/>
      <w:docPartObj>
        <w:docPartGallery w:val="AutoText"/>
      </w:docPartObj>
    </w:sdtPr>
    <w:sdtContent>
      <w:p w14:paraId="297FA7CC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43202EA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F55C5"/>
    <w:multiLevelType w:val="multilevel"/>
    <w:tmpl w:val="273F55C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546147"/>
    <w:multiLevelType w:val="multilevel"/>
    <w:tmpl w:val="335461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7864BC0"/>
    <w:multiLevelType w:val="multilevel"/>
    <w:tmpl w:val="37864BC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A069FA"/>
    <w:multiLevelType w:val="multilevel"/>
    <w:tmpl w:val="3DA069F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1C247DE"/>
    <w:multiLevelType w:val="multilevel"/>
    <w:tmpl w:val="51C247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AB34AC3"/>
    <w:multiLevelType w:val="multilevel"/>
    <w:tmpl w:val="5AB34A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4ACA"/>
    <w:rsid w:val="00002D6A"/>
    <w:rsid w:val="00042080"/>
    <w:rsid w:val="00053F86"/>
    <w:rsid w:val="000679F1"/>
    <w:rsid w:val="00084ACA"/>
    <w:rsid w:val="00100C73"/>
    <w:rsid w:val="00111001"/>
    <w:rsid w:val="001B76E4"/>
    <w:rsid w:val="001C1A2B"/>
    <w:rsid w:val="0022784C"/>
    <w:rsid w:val="00233EFE"/>
    <w:rsid w:val="002E456F"/>
    <w:rsid w:val="002F417F"/>
    <w:rsid w:val="003227FA"/>
    <w:rsid w:val="00330965"/>
    <w:rsid w:val="00346E01"/>
    <w:rsid w:val="0037700D"/>
    <w:rsid w:val="0039046C"/>
    <w:rsid w:val="00394996"/>
    <w:rsid w:val="003A4E86"/>
    <w:rsid w:val="003F1F83"/>
    <w:rsid w:val="004347AD"/>
    <w:rsid w:val="0047172D"/>
    <w:rsid w:val="004923BC"/>
    <w:rsid w:val="004951D3"/>
    <w:rsid w:val="004A5A18"/>
    <w:rsid w:val="004F0642"/>
    <w:rsid w:val="00533F77"/>
    <w:rsid w:val="005441DE"/>
    <w:rsid w:val="005A1CBF"/>
    <w:rsid w:val="005D1CF5"/>
    <w:rsid w:val="005D3C74"/>
    <w:rsid w:val="005E6A30"/>
    <w:rsid w:val="00627C31"/>
    <w:rsid w:val="006306A3"/>
    <w:rsid w:val="006515A6"/>
    <w:rsid w:val="00653677"/>
    <w:rsid w:val="0066558D"/>
    <w:rsid w:val="006A1B1B"/>
    <w:rsid w:val="006A6684"/>
    <w:rsid w:val="0070562E"/>
    <w:rsid w:val="007311AD"/>
    <w:rsid w:val="00731CBC"/>
    <w:rsid w:val="0076166A"/>
    <w:rsid w:val="007955B8"/>
    <w:rsid w:val="007A5916"/>
    <w:rsid w:val="007C3BFC"/>
    <w:rsid w:val="007C420D"/>
    <w:rsid w:val="007D1FD4"/>
    <w:rsid w:val="007F3930"/>
    <w:rsid w:val="00881808"/>
    <w:rsid w:val="00907770"/>
    <w:rsid w:val="0098083B"/>
    <w:rsid w:val="00986A69"/>
    <w:rsid w:val="009E4980"/>
    <w:rsid w:val="009F4987"/>
    <w:rsid w:val="00A15870"/>
    <w:rsid w:val="00A20A7C"/>
    <w:rsid w:val="00A471D5"/>
    <w:rsid w:val="00AD1D48"/>
    <w:rsid w:val="00B53393"/>
    <w:rsid w:val="00C84F17"/>
    <w:rsid w:val="00C93697"/>
    <w:rsid w:val="00CA0882"/>
    <w:rsid w:val="00CE62EF"/>
    <w:rsid w:val="00D27499"/>
    <w:rsid w:val="00D463A4"/>
    <w:rsid w:val="00D93E6A"/>
    <w:rsid w:val="00DB67AC"/>
    <w:rsid w:val="00DE3112"/>
    <w:rsid w:val="00E0532A"/>
    <w:rsid w:val="00E9219C"/>
    <w:rsid w:val="00ED58FD"/>
    <w:rsid w:val="00EE7C0D"/>
    <w:rsid w:val="00EF3F61"/>
    <w:rsid w:val="00F041B7"/>
    <w:rsid w:val="00F46A6C"/>
    <w:rsid w:val="00F60321"/>
    <w:rsid w:val="00F83695"/>
    <w:rsid w:val="00FC1594"/>
    <w:rsid w:val="00FC61D4"/>
    <w:rsid w:val="00FD5C1E"/>
    <w:rsid w:val="00FF207C"/>
    <w:rsid w:val="10DC3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4"/>
      <w:lang w:eastAsia="ru-RU" w:bidi="zh-CN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customStyle="1" w:styleId="11">
    <w:name w:val="u-2-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4"/>
      <w:lang w:eastAsia="ru-RU" w:bidi="zh-CN"/>
    </w:rPr>
  </w:style>
  <w:style w:type="character" w:customStyle="1" w:styleId="13">
    <w:name w:val="Верхний колонтитул Знак1"/>
    <w:basedOn w:val="2"/>
    <w:qFormat/>
    <w:locked/>
    <w:uiPriority w:val="99"/>
    <w:rPr>
      <w:rFonts w:ascii="Times New Roman" w:hAnsi="Times New Roman" w:eastAsia="Times New Roman" w:cs="Mangal"/>
      <w:sz w:val="24"/>
      <w:szCs w:val="21"/>
      <w:lang w:eastAsia="ru-RU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80D2-F8B4-4EA3-AAE3-A8E6D07BF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3861</Words>
  <Characters>22012</Characters>
  <Lines>183</Lines>
  <Paragraphs>51</Paragraphs>
  <TotalTime>427</TotalTime>
  <ScaleCrop>false</ScaleCrop>
  <LinksUpToDate>false</LinksUpToDate>
  <CharactersWithSpaces>25822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2016-06-05T11:01:00Z</dcterms:created>
  <dc:creator>User</dc:creator>
  <cp:lastModifiedBy>Gaber</cp:lastModifiedBy>
  <cp:lastPrinted>2017-08-24T08:00:00Z</cp:lastPrinted>
  <dcterms:modified xsi:type="dcterms:W3CDTF">2026-03-14T08:31:27Z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700F7DC4C1854AD69437F370F3C4C590_12</vt:lpwstr>
  </property>
</Properties>
</file>